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Default="00FD59CE" w:rsidP="00065960">
      <w:pPr>
        <w:spacing w:line="480" w:lineRule="auto"/>
      </w:pPr>
      <w:r>
        <w:t>Hello Lyn,</w:t>
      </w:r>
    </w:p>
    <w:p w:rsidR="00065960" w:rsidRDefault="00FD59CE" w:rsidP="00602FA2">
      <w:pPr>
        <w:spacing w:line="480" w:lineRule="auto"/>
        <w:ind w:firstLine="720"/>
      </w:pPr>
      <w:r>
        <w:t xml:space="preserve">Thank you for sharing your thoughts concerning this topic of discussion. I agree with you that are three social mobility present in the United States of America. All of them are experienced at equal measure by and large. In fact, most of the </w:t>
      </w:r>
      <w:r>
        <w:t>people in society measure their individual and social achievements based on social mobility. Structural social mobility has affected many people before especially during times of financial crises that are experienced virtually by everyone in the country. Y</w:t>
      </w:r>
      <w:r>
        <w:t>our examples provide an insight into what one would expect during any shifting in the intergenerational social mobility. Most families expect to experience a generational shift for their offspring. No one wants to leave their children in the same social hi</w:t>
      </w:r>
      <w:r>
        <w:t xml:space="preserve">erarchy they are at that particular time. This explains why most parents do everything within their power to ensure that their children get the best in whatever they focus on. Highlighting what is meant by the glass ceiling in your post also provides much </w:t>
      </w:r>
      <w:r>
        <w:t>insight concerning the prejudice of gender affected. Female gender is the most affected by a glass ceiling as you may also have realized although other factors come into play which may also lead to a glass ceiling.</w:t>
      </w:r>
    </w:p>
    <w:p w:rsidR="00760479" w:rsidRDefault="00760479" w:rsidP="00602FA2">
      <w:pPr>
        <w:spacing w:line="480" w:lineRule="auto"/>
        <w:ind w:firstLine="720"/>
      </w:pPr>
    </w:p>
    <w:p w:rsidR="00FD59CE" w:rsidRDefault="00FD59CE" w:rsidP="00602FA2">
      <w:pPr>
        <w:spacing w:line="480" w:lineRule="auto"/>
        <w:ind w:firstLine="720"/>
      </w:pPr>
    </w:p>
    <w:p w:rsidR="00FD59CE" w:rsidRDefault="00FD59CE" w:rsidP="00602FA2">
      <w:pPr>
        <w:spacing w:line="480" w:lineRule="auto"/>
        <w:ind w:firstLine="720"/>
      </w:pPr>
    </w:p>
    <w:p w:rsidR="00FD59CE" w:rsidRDefault="00FD59CE" w:rsidP="00602FA2">
      <w:pPr>
        <w:spacing w:line="480" w:lineRule="auto"/>
        <w:ind w:firstLine="720"/>
      </w:pPr>
    </w:p>
    <w:p w:rsidR="00FD59CE" w:rsidRDefault="00FD59CE" w:rsidP="00602FA2">
      <w:pPr>
        <w:spacing w:line="480" w:lineRule="auto"/>
        <w:ind w:firstLine="720"/>
      </w:pPr>
    </w:p>
    <w:p w:rsidR="00FD59CE" w:rsidRDefault="00FD59CE" w:rsidP="00602FA2">
      <w:pPr>
        <w:spacing w:line="480" w:lineRule="auto"/>
        <w:ind w:firstLine="720"/>
      </w:pPr>
    </w:p>
    <w:p w:rsidR="00FD59CE" w:rsidRDefault="00FD59CE" w:rsidP="00602FA2">
      <w:pPr>
        <w:spacing w:line="480" w:lineRule="auto"/>
        <w:ind w:firstLine="720"/>
      </w:pPr>
    </w:p>
    <w:p w:rsidR="00FD59CE" w:rsidRDefault="00FD59CE" w:rsidP="00FD59CE">
      <w:pPr>
        <w:spacing w:line="480" w:lineRule="auto"/>
        <w:jc w:val="center"/>
      </w:pPr>
      <w:r>
        <w:t>Works Cited</w:t>
      </w:r>
    </w:p>
    <w:p w:rsidR="00FD59CE" w:rsidRPr="00BB39C8" w:rsidRDefault="00FD59CE" w:rsidP="00FD59CE">
      <w:pPr>
        <w:spacing w:line="480" w:lineRule="auto"/>
        <w:rPr>
          <w:bCs/>
        </w:rPr>
      </w:pPr>
      <w:proofErr w:type="spellStart"/>
      <w:r w:rsidRPr="00BB39C8">
        <w:rPr>
          <w:bCs/>
        </w:rPr>
        <w:t>Henslin</w:t>
      </w:r>
      <w:proofErr w:type="spellEnd"/>
      <w:r w:rsidRPr="00BB39C8">
        <w:rPr>
          <w:bCs/>
        </w:rPr>
        <w:t>, James M. </w:t>
      </w:r>
      <w:r w:rsidRPr="00AE6354">
        <w:rPr>
          <w:bCs/>
          <w:iCs/>
        </w:rPr>
        <w:t>Down to Earth Sociology</w:t>
      </w:r>
      <w:r w:rsidRPr="00BB39C8">
        <w:rPr>
          <w:bCs/>
          <w:i/>
          <w:iCs/>
        </w:rPr>
        <w:t>: Introductory Readings</w:t>
      </w:r>
      <w:r w:rsidRPr="00BB39C8">
        <w:rPr>
          <w:bCs/>
        </w:rPr>
        <w:t xml:space="preserve">. </w:t>
      </w:r>
      <w:r>
        <w:rPr>
          <w:bCs/>
        </w:rPr>
        <w:t>14</w:t>
      </w:r>
      <w:r w:rsidRPr="00AE6354">
        <w:rPr>
          <w:bCs/>
          <w:vertAlign w:val="superscript"/>
        </w:rPr>
        <w:t>th</w:t>
      </w:r>
      <w:r>
        <w:rPr>
          <w:bCs/>
        </w:rPr>
        <w:t xml:space="preserve"> Edition. 2012</w:t>
      </w:r>
    </w:p>
    <w:p w:rsidR="00FD59CE" w:rsidRDefault="00FD59CE" w:rsidP="00FD59CE">
      <w:pPr>
        <w:spacing w:after="0" w:line="480" w:lineRule="auto"/>
      </w:pPr>
      <w:bookmarkStart w:id="0" w:name="_GoBack"/>
      <w:bookmarkEnd w:id="0"/>
    </w:p>
    <w:sectPr w:rsidR="00FD5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960"/>
    <w:rsid w:val="00065960"/>
    <w:rsid w:val="004F7381"/>
    <w:rsid w:val="00602FA2"/>
    <w:rsid w:val="00760479"/>
    <w:rsid w:val="0078654C"/>
    <w:rsid w:val="00827B53"/>
    <w:rsid w:val="009616A4"/>
    <w:rsid w:val="00A729E4"/>
    <w:rsid w:val="00BE3888"/>
    <w:rsid w:val="00DC6975"/>
    <w:rsid w:val="00DD4F2E"/>
    <w:rsid w:val="00EA4C2D"/>
    <w:rsid w:val="00FD5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45F7B-FFF0-4FA0-8D53-132F4193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2019-09-28T21:28:00Z</dcterms:created>
  <dcterms:modified xsi:type="dcterms:W3CDTF">2019-09-28T22:10:00Z</dcterms:modified>
</cp:coreProperties>
</file>